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7073" w:rsidRDefault="00127073" w:rsidP="00127073">
      <w:pPr>
        <w:pStyle w:val="Heading110"/>
        <w:keepNext/>
        <w:keepLines/>
        <w:spacing w:beforeLines="100" w:before="240" w:afterLines="50" w:after="120" w:line="360" w:lineRule="auto"/>
        <w:ind w:firstLine="0"/>
        <w:jc w:val="both"/>
        <w:rPr>
          <w:rFonts w:ascii="仿宋" w:eastAsia="仿宋" w:hAnsi="仿宋" w:cs="仿宋"/>
          <w:color w:val="000000" w:themeColor="text1"/>
          <w:lang w:val="en-US" w:eastAsia="zh-CN"/>
        </w:rPr>
      </w:pPr>
      <w:r>
        <w:rPr>
          <w:rFonts w:ascii="仿宋" w:eastAsia="仿宋" w:hAnsi="仿宋" w:cs="仿宋" w:hint="eastAsia"/>
          <w:color w:val="000000" w:themeColor="text1"/>
          <w:lang w:val="en-US" w:eastAsia="zh-CN"/>
        </w:rPr>
        <w:t>附2:竞赛组织委员会名单</w:t>
      </w:r>
    </w:p>
    <w:p w:rsidR="00127073" w:rsidRDefault="00127073" w:rsidP="00127073">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（一）主办单位：</w:t>
      </w:r>
    </w:p>
    <w:p w:rsidR="00127073" w:rsidRDefault="00127073" w:rsidP="00127073">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中国商业经济学会</w:t>
      </w:r>
    </w:p>
    <w:p w:rsidR="00127073" w:rsidRDefault="00127073" w:rsidP="00127073">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（二）承办单位：</w:t>
      </w:r>
    </w:p>
    <w:p w:rsidR="00127073" w:rsidRDefault="00127073" w:rsidP="00127073">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南京审计大学经济学院</w:t>
      </w:r>
    </w:p>
    <w:p w:rsidR="00127073" w:rsidRDefault="00127073" w:rsidP="00127073">
      <w:pPr>
        <w:pStyle w:val="Bodytext10"/>
        <w:spacing w:line="360" w:lineRule="auto"/>
        <w:ind w:firstLine="0"/>
        <w:rPr>
          <w:rFonts w:ascii="仿宋" w:eastAsia="仿宋" w:hAnsi="仿宋" w:cs="仿宋"/>
          <w:sz w:val="28"/>
          <w:szCs w:val="28"/>
        </w:rPr>
      </w:pPr>
      <w:r>
        <w:rPr>
          <w:rFonts w:ascii="仿宋" w:eastAsia="仿宋" w:hAnsi="仿宋" w:cs="仿宋" w:hint="eastAsia"/>
          <w:sz w:val="28"/>
          <w:szCs w:val="28"/>
          <w:lang w:val="en-US" w:eastAsia="zh-CN"/>
        </w:rPr>
        <w:t>（三）大赛执行委员会：</w:t>
      </w:r>
    </w:p>
    <w:p w:rsidR="00127073" w:rsidRDefault="00127073" w:rsidP="00127073">
      <w:pPr>
        <w:pStyle w:val="Bodytext10"/>
        <w:spacing w:line="360" w:lineRule="auto"/>
        <w:ind w:left="843" w:hangingChars="300" w:hanging="843"/>
        <w:jc w:val="both"/>
        <w:rPr>
          <w:rFonts w:ascii="仿宋" w:eastAsia="仿宋" w:hAnsi="仿宋" w:cs="仿宋"/>
          <w:sz w:val="28"/>
          <w:szCs w:val="28"/>
          <w:lang w:val="en-US" w:eastAsia="zh-CN"/>
        </w:rPr>
      </w:pPr>
      <w:r>
        <w:rPr>
          <w:rFonts w:ascii="仿宋" w:eastAsia="仿宋" w:hAnsi="仿宋" w:cs="仿宋" w:hint="eastAsia"/>
          <w:b/>
          <w:bCs/>
          <w:sz w:val="28"/>
          <w:szCs w:val="28"/>
        </w:rPr>
        <w:t>专家组：</w:t>
      </w:r>
      <w:r>
        <w:rPr>
          <w:rFonts w:ascii="仿宋" w:eastAsia="仿宋" w:hAnsi="仿宋" w:cs="仿宋" w:hint="eastAsia"/>
          <w:sz w:val="28"/>
          <w:szCs w:val="28"/>
          <w:lang w:val="en-US" w:eastAsia="zh-CN"/>
        </w:rPr>
        <w:t>·马龙龙（教授，中国商业经济学会会长）</w:t>
      </w:r>
    </w:p>
    <w:p w:rsidR="00127073" w:rsidRDefault="00127073" w:rsidP="00127073">
      <w:pPr>
        <w:pStyle w:val="Bodytext10"/>
        <w:spacing w:line="360" w:lineRule="auto"/>
        <w:ind w:left="840" w:hangingChars="300" w:hanging="840"/>
        <w:jc w:val="both"/>
        <w:rPr>
          <w:rFonts w:ascii="仿宋" w:eastAsia="仿宋" w:hAnsi="仿宋" w:cs="仿宋"/>
          <w:sz w:val="28"/>
          <w:szCs w:val="28"/>
          <w:lang w:val="en-US" w:eastAsia="zh-CN"/>
        </w:rPr>
      </w:pPr>
      <w:r>
        <w:rPr>
          <w:rFonts w:ascii="仿宋" w:eastAsia="仿宋" w:hAnsi="仿宋" w:cs="仿宋"/>
          <w:sz w:val="28"/>
          <w:szCs w:val="28"/>
          <w:lang w:val="en-US" w:eastAsia="zh-CN"/>
        </w:rPr>
        <w:t xml:space="preserve">      </w:t>
      </w:r>
      <w:r>
        <w:rPr>
          <w:rFonts w:ascii="仿宋" w:eastAsia="仿宋" w:hAnsi="仿宋" w:cs="仿宋" w:hint="eastAsia"/>
          <w:sz w:val="28"/>
          <w:szCs w:val="28"/>
          <w:lang w:val="en-US" w:eastAsia="zh-CN"/>
        </w:rPr>
        <w:t>·崔光野（中国商业经济学会副秘书长）</w:t>
      </w:r>
    </w:p>
    <w:p w:rsidR="00127073" w:rsidRDefault="00127073" w:rsidP="00127073">
      <w:pPr>
        <w:pStyle w:val="Bodytext10"/>
        <w:spacing w:line="360" w:lineRule="auto"/>
        <w:ind w:leftChars="474" w:left="1418" w:hangingChars="100" w:hanging="28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·王国成（中国数量经济学会博弈论与实验经济学专委会理事长中国社科院研究员、博导）</w:t>
      </w:r>
    </w:p>
    <w:p w:rsidR="00127073" w:rsidRDefault="00127073" w:rsidP="00127073">
      <w:pPr>
        <w:pStyle w:val="Bodytext10"/>
        <w:spacing w:line="360" w:lineRule="auto"/>
        <w:ind w:leftChars="472" w:left="1413" w:hangingChars="100" w:hanging="28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·葛新权（北京信息科技大学教授，博导，中国数量经济学会副会长兼博弈论与实验经济学专委会副理事长和秘书长、北京市知识管理研究基地首席专家）</w:t>
      </w:r>
    </w:p>
    <w:p w:rsidR="00127073" w:rsidRDefault="00127073" w:rsidP="00127073">
      <w:pPr>
        <w:pStyle w:val="Bodytext10"/>
        <w:spacing w:line="360" w:lineRule="auto"/>
        <w:ind w:leftChars="464" w:left="1394" w:hangingChars="100" w:hanging="28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·学院领导：经济学院党委孙文远书记、经济学院李陈华院长、澄园书院樊士德院长、经济学院党委方阳娥副书记/副院长、经济学院梁佳副院长、经济学院陈维涛副院长</w:t>
      </w:r>
    </w:p>
    <w:p w:rsidR="00127073" w:rsidRDefault="00127073" w:rsidP="00127073">
      <w:pPr>
        <w:pStyle w:val="Bodytext10"/>
        <w:spacing w:line="360" w:lineRule="auto"/>
        <w:ind w:rightChars="-87" w:right="-209" w:firstLine="0"/>
        <w:rPr>
          <w:rFonts w:ascii="仿宋" w:eastAsia="仿宋" w:hAnsi="仿宋" w:cs="仿宋"/>
          <w:sz w:val="28"/>
          <w:szCs w:val="28"/>
        </w:rPr>
      </w:pPr>
      <w:r>
        <w:rPr>
          <w:rFonts w:ascii="仿宋" w:eastAsia="仿宋" w:hAnsi="仿宋" w:cs="仿宋" w:hint="eastAsia"/>
          <w:b/>
          <w:bCs/>
          <w:sz w:val="28"/>
          <w:szCs w:val="28"/>
        </w:rPr>
        <w:t>赛事组：</w:t>
      </w:r>
      <w:r>
        <w:rPr>
          <w:rFonts w:ascii="仿宋" w:eastAsia="仿宋" w:hAnsi="仿宋" w:cs="仿宋" w:hint="eastAsia"/>
          <w:b/>
          <w:bCs/>
          <w:sz w:val="28"/>
          <w:szCs w:val="28"/>
          <w:lang w:val="en-US" w:eastAsia="zh-CN"/>
        </w:rPr>
        <w:t>·</w:t>
      </w:r>
      <w:r>
        <w:rPr>
          <w:rFonts w:ascii="仿宋" w:eastAsia="仿宋" w:hAnsi="仿宋" w:cs="仿宋" w:hint="eastAsia"/>
          <w:sz w:val="28"/>
          <w:szCs w:val="28"/>
        </w:rPr>
        <w:t>学院负责赛事的领导和老师：方阳娥副书记/副院长、</w:t>
      </w:r>
    </w:p>
    <w:p w:rsidR="00127073" w:rsidRDefault="00127073" w:rsidP="00127073">
      <w:pPr>
        <w:pStyle w:val="Bodytext10"/>
        <w:spacing w:line="360" w:lineRule="auto"/>
        <w:ind w:rightChars="-87" w:right="-209" w:firstLineChars="1800" w:firstLine="5040"/>
        <w:rPr>
          <w:rFonts w:ascii="仿宋" w:eastAsia="仿宋" w:hAnsi="仿宋" w:cs="仿宋"/>
          <w:sz w:val="28"/>
          <w:szCs w:val="28"/>
        </w:rPr>
      </w:pPr>
      <w:r>
        <w:rPr>
          <w:rFonts w:ascii="仿宋" w:eastAsia="仿宋" w:hAnsi="仿宋" w:cs="仿宋" w:hint="eastAsia"/>
          <w:sz w:val="28"/>
          <w:szCs w:val="28"/>
        </w:rPr>
        <w:t>葛玥副主任</w:t>
      </w:r>
    </w:p>
    <w:p w:rsidR="00127073" w:rsidRDefault="00127073" w:rsidP="00127073">
      <w:pPr>
        <w:pStyle w:val="Bodytext10"/>
        <w:spacing w:line="360" w:lineRule="auto"/>
        <w:ind w:firstLineChars="400" w:firstLine="1124"/>
        <w:jc w:val="both"/>
        <w:rPr>
          <w:rFonts w:ascii="仿宋" w:eastAsia="仿宋" w:hAnsi="仿宋" w:cs="仿宋"/>
          <w:sz w:val="28"/>
          <w:szCs w:val="28"/>
        </w:rPr>
      </w:pPr>
      <w:r>
        <w:rPr>
          <w:rFonts w:ascii="仿宋" w:eastAsia="仿宋" w:hAnsi="仿宋" w:cs="仿宋" w:hint="eastAsia"/>
          <w:b/>
          <w:bCs/>
          <w:sz w:val="28"/>
          <w:szCs w:val="28"/>
          <w:lang w:val="en-US" w:eastAsia="zh-CN"/>
        </w:rPr>
        <w:t>·</w:t>
      </w:r>
      <w:r>
        <w:rPr>
          <w:rFonts w:ascii="仿宋" w:eastAsia="仿宋" w:hAnsi="仿宋" w:cs="仿宋" w:hint="eastAsia"/>
          <w:sz w:val="28"/>
          <w:szCs w:val="28"/>
        </w:rPr>
        <w:t>党冰心（</w:t>
      </w:r>
      <w:r>
        <w:rPr>
          <w:rFonts w:ascii="仿宋" w:eastAsia="仿宋" w:hAnsi="仿宋" w:cs="仿宋" w:hint="eastAsia"/>
          <w:sz w:val="28"/>
          <w:szCs w:val="28"/>
          <w:lang w:val="en-US" w:eastAsia="zh-CN"/>
        </w:rPr>
        <w:t>比赛系统培训负责人</w:t>
      </w:r>
      <w:r>
        <w:rPr>
          <w:rFonts w:ascii="仿宋" w:eastAsia="仿宋" w:hAnsi="仿宋" w:cs="仿宋" w:hint="eastAsia"/>
          <w:sz w:val="28"/>
          <w:szCs w:val="28"/>
        </w:rPr>
        <w:t>，18081053765）</w:t>
      </w:r>
    </w:p>
    <w:p w:rsidR="00127073" w:rsidRDefault="00127073" w:rsidP="00127073">
      <w:pPr>
        <w:pStyle w:val="Bodytext10"/>
        <w:spacing w:line="360" w:lineRule="auto"/>
        <w:ind w:firstLineChars="400" w:firstLine="1124"/>
        <w:jc w:val="both"/>
        <w:rPr>
          <w:rFonts w:ascii="仿宋" w:eastAsia="仿宋" w:hAnsi="仿宋" w:cs="仿宋"/>
          <w:sz w:val="28"/>
          <w:szCs w:val="28"/>
          <w:lang w:eastAsia="zh-CN"/>
        </w:rPr>
      </w:pPr>
      <w:r>
        <w:rPr>
          <w:rFonts w:ascii="仿宋" w:eastAsia="仿宋" w:hAnsi="仿宋" w:cs="仿宋" w:hint="eastAsia"/>
          <w:b/>
          <w:bCs/>
          <w:sz w:val="28"/>
          <w:szCs w:val="28"/>
          <w:lang w:val="en-US" w:eastAsia="zh-CN"/>
        </w:rPr>
        <w:t>·</w:t>
      </w:r>
      <w:r>
        <w:rPr>
          <w:rFonts w:ascii="仿宋" w:eastAsia="仿宋" w:hAnsi="仿宋" w:cs="仿宋" w:hint="eastAsia"/>
          <w:sz w:val="28"/>
          <w:szCs w:val="28"/>
        </w:rPr>
        <w:t>徐广忠（</w:t>
      </w:r>
      <w:r>
        <w:rPr>
          <w:rFonts w:ascii="仿宋" w:eastAsia="仿宋" w:hAnsi="仿宋" w:cs="仿宋" w:hint="eastAsia"/>
          <w:sz w:val="28"/>
          <w:szCs w:val="28"/>
          <w:lang w:val="en-US" w:eastAsia="zh-CN"/>
        </w:rPr>
        <w:t>比赛系统</w:t>
      </w:r>
      <w:r>
        <w:rPr>
          <w:rFonts w:ascii="仿宋" w:eastAsia="仿宋" w:hAnsi="仿宋" w:cs="仿宋" w:hint="eastAsia"/>
          <w:sz w:val="28"/>
          <w:szCs w:val="28"/>
        </w:rPr>
        <w:t>技术</w:t>
      </w:r>
      <w:r>
        <w:rPr>
          <w:rFonts w:ascii="仿宋" w:eastAsia="仿宋" w:hAnsi="仿宋" w:cs="仿宋" w:hint="eastAsia"/>
          <w:sz w:val="28"/>
          <w:szCs w:val="28"/>
          <w:lang w:val="en-US" w:eastAsia="zh-CN"/>
        </w:rPr>
        <w:t>负责人</w:t>
      </w:r>
      <w:r>
        <w:rPr>
          <w:rFonts w:ascii="仿宋" w:eastAsia="仿宋" w:hAnsi="仿宋" w:cs="仿宋" w:hint="eastAsia"/>
          <w:sz w:val="28"/>
          <w:szCs w:val="28"/>
        </w:rPr>
        <w:t>，17760373145</w:t>
      </w:r>
      <w:r>
        <w:rPr>
          <w:rFonts w:ascii="仿宋" w:eastAsia="仿宋" w:hAnsi="仿宋" w:cs="仿宋" w:hint="eastAsia"/>
          <w:sz w:val="28"/>
          <w:szCs w:val="28"/>
          <w:lang w:eastAsia="zh-CN"/>
        </w:rPr>
        <w:t>）</w:t>
      </w:r>
    </w:p>
    <w:p w:rsidR="00127073" w:rsidRDefault="00127073" w:rsidP="00127073">
      <w:pPr>
        <w:pStyle w:val="Bodytext10"/>
        <w:spacing w:line="360" w:lineRule="auto"/>
        <w:ind w:left="1448" w:hangingChars="515" w:hanging="1448"/>
        <w:jc w:val="both"/>
        <w:rPr>
          <w:rFonts w:ascii="仿宋" w:eastAsia="PMingLiU" w:hAnsi="仿宋" w:cs="仿宋"/>
          <w:sz w:val="28"/>
          <w:szCs w:val="28"/>
        </w:rPr>
      </w:pPr>
      <w:r>
        <w:rPr>
          <w:rFonts w:ascii="仿宋" w:eastAsia="仿宋" w:hAnsi="仿宋" w:cs="仿宋" w:hint="eastAsia"/>
          <w:b/>
          <w:bCs/>
          <w:sz w:val="28"/>
          <w:szCs w:val="28"/>
        </w:rPr>
        <w:t>裁判组：</w:t>
      </w:r>
      <w:r>
        <w:rPr>
          <w:rFonts w:ascii="仿宋" w:eastAsia="仿宋" w:hAnsi="仿宋" w:cs="仿宋" w:hint="eastAsia"/>
          <w:b/>
          <w:bCs/>
          <w:sz w:val="28"/>
          <w:szCs w:val="28"/>
          <w:lang w:val="en-US" w:eastAsia="zh-CN"/>
        </w:rPr>
        <w:t>·</w:t>
      </w:r>
      <w:r>
        <w:rPr>
          <w:rFonts w:ascii="仿宋" w:eastAsia="仿宋" w:hAnsi="仿宋" w:cs="仿宋" w:hint="eastAsia"/>
          <w:sz w:val="28"/>
          <w:szCs w:val="28"/>
          <w:lang w:val="en-US" w:eastAsia="zh-CN"/>
        </w:rPr>
        <w:t>刘伟（中国数量经济学会博弈论与实验经济学专业委员会常务副秘书长，北京信息科技大学经管实验教学中心主任，副教授）</w:t>
      </w:r>
    </w:p>
    <w:p w:rsidR="00127073" w:rsidRDefault="00127073" w:rsidP="00127073">
      <w:pPr>
        <w:pStyle w:val="Bodytext10"/>
        <w:spacing w:line="360" w:lineRule="auto"/>
        <w:ind w:leftChars="500" w:left="1433" w:hangingChars="83" w:hanging="233"/>
        <w:jc w:val="both"/>
        <w:rPr>
          <w:rFonts w:ascii="仿宋" w:eastAsia="仿宋" w:hAnsi="仿宋" w:cs="仿宋"/>
          <w:sz w:val="28"/>
          <w:szCs w:val="28"/>
          <w:lang w:val="en-US" w:eastAsia="zh-CN"/>
        </w:rPr>
      </w:pPr>
      <w:r>
        <w:rPr>
          <w:rFonts w:ascii="仿宋" w:eastAsia="仿宋" w:hAnsi="仿宋" w:cs="仿宋" w:hint="eastAsia"/>
          <w:b/>
          <w:bCs/>
          <w:sz w:val="28"/>
          <w:szCs w:val="28"/>
          <w:lang w:val="en-US" w:eastAsia="zh-CN"/>
        </w:rPr>
        <w:lastRenderedPageBreak/>
        <w:t>·</w:t>
      </w:r>
      <w:r>
        <w:rPr>
          <w:rFonts w:ascii="仿宋" w:eastAsia="仿宋" w:hAnsi="仿宋" w:cs="仿宋" w:hint="eastAsia"/>
          <w:sz w:val="28"/>
          <w:szCs w:val="28"/>
          <w:lang w:val="en-US" w:eastAsia="zh-CN"/>
        </w:rPr>
        <w:t>高峻峰（四川师范大学经济系副教授，中国数量经济学会博弈论与实验经济学专业委员会常务副理事长，13008138382）</w:t>
      </w:r>
    </w:p>
    <w:p w:rsidR="00127073" w:rsidRDefault="00127073" w:rsidP="00127073">
      <w:pPr>
        <w:pStyle w:val="Bodytext10"/>
        <w:wordWrap w:val="0"/>
        <w:spacing w:after="120" w:line="360" w:lineRule="auto"/>
        <w:ind w:leftChars="500" w:left="1433" w:hangingChars="83" w:hanging="233"/>
        <w:jc w:val="both"/>
        <w:rPr>
          <w:rFonts w:ascii="仿宋" w:eastAsia="仿宋" w:hAnsi="仿宋" w:cs="仿宋"/>
          <w:sz w:val="28"/>
          <w:szCs w:val="28"/>
          <w:lang w:val="en-US" w:eastAsia="zh-CN"/>
        </w:rPr>
      </w:pPr>
      <w:r>
        <w:rPr>
          <w:rFonts w:ascii="仿宋" w:eastAsia="仿宋" w:hAnsi="仿宋" w:cs="仿宋" w:hint="eastAsia"/>
          <w:b/>
          <w:bCs/>
          <w:sz w:val="28"/>
          <w:szCs w:val="28"/>
          <w:lang w:val="en-US" w:eastAsia="zh-CN"/>
        </w:rPr>
        <w:t>·</w:t>
      </w:r>
      <w:r>
        <w:rPr>
          <w:rFonts w:ascii="仿宋" w:eastAsia="仿宋" w:hAnsi="仿宋" w:cs="仿宋" w:hint="eastAsia"/>
          <w:sz w:val="28"/>
          <w:szCs w:val="28"/>
          <w:lang w:val="en-US" w:eastAsia="zh-CN"/>
        </w:rPr>
        <w:t>举报实行实名制，并要提供相应的证据，匿名举报无效。举报受理由竞赛组委会核查并裁决。书面申诉邮箱：zhsing@163.com。</w:t>
      </w:r>
    </w:p>
    <w:p w:rsidR="00127073" w:rsidRDefault="00127073" w:rsidP="00127073">
      <w:pPr>
        <w:jc w:val="both"/>
        <w:rPr>
          <w:rFonts w:ascii="仿宋" w:eastAsia="仿宋" w:hAnsi="仿宋" w:cs="仿宋"/>
          <w:lang w:eastAsia="zh-CN"/>
        </w:rPr>
      </w:pPr>
    </w:p>
    <w:p w:rsidR="00127073" w:rsidRDefault="00127073" w:rsidP="00127073">
      <w:pPr>
        <w:rPr>
          <w:lang w:eastAsia="zh-CN"/>
        </w:rPr>
      </w:pPr>
    </w:p>
    <w:p w:rsidR="004E6D6B" w:rsidRDefault="004E6D6B">
      <w:pPr>
        <w:rPr>
          <w:lang w:eastAsia="zh-CN"/>
        </w:rPr>
      </w:pPr>
      <w:bookmarkStart w:id="0" w:name="_GoBack"/>
      <w:bookmarkEnd w:id="0"/>
    </w:p>
    <w:sectPr w:rsidR="004E6D6B">
      <w:pgSz w:w="11900" w:h="16840"/>
      <w:pgMar w:top="1229" w:right="1344" w:bottom="2979" w:left="1647" w:header="801" w:footer="2551"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073"/>
    <w:rsid w:val="00127073"/>
    <w:rsid w:val="004E6D6B"/>
    <w:rsid w:val="00E15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B40DF74-2F1D-40C0-AA47-555A78BB20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27073"/>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1">
    <w:name w:val="Heading #1|1_"/>
    <w:basedOn w:val="a0"/>
    <w:link w:val="Heading110"/>
    <w:qFormat/>
    <w:rsid w:val="00127073"/>
    <w:rPr>
      <w:rFonts w:ascii="宋体" w:eastAsia="宋体" w:hAnsi="宋体" w:cs="宋体"/>
      <w:b/>
      <w:bCs/>
      <w:sz w:val="30"/>
      <w:szCs w:val="30"/>
      <w:lang w:val="zh-TW" w:eastAsia="zh-TW" w:bidi="zh-TW"/>
    </w:rPr>
  </w:style>
  <w:style w:type="paragraph" w:customStyle="1" w:styleId="Heading110">
    <w:name w:val="Heading #1|1"/>
    <w:basedOn w:val="a"/>
    <w:link w:val="Heading11"/>
    <w:qFormat/>
    <w:rsid w:val="00127073"/>
    <w:pPr>
      <w:spacing w:line="563" w:lineRule="exact"/>
      <w:ind w:firstLine="570"/>
      <w:outlineLvl w:val="0"/>
    </w:pPr>
    <w:rPr>
      <w:rFonts w:ascii="宋体" w:eastAsia="宋体" w:hAnsi="宋体" w:cs="宋体"/>
      <w:b/>
      <w:bCs/>
      <w:color w:val="auto"/>
      <w:kern w:val="2"/>
      <w:sz w:val="30"/>
      <w:szCs w:val="30"/>
      <w:lang w:val="zh-TW" w:eastAsia="zh-TW" w:bidi="zh-TW"/>
    </w:rPr>
  </w:style>
  <w:style w:type="character" w:customStyle="1" w:styleId="Bodytext1">
    <w:name w:val="Body text|1_"/>
    <w:basedOn w:val="a0"/>
    <w:link w:val="Bodytext10"/>
    <w:qFormat/>
    <w:rsid w:val="00127073"/>
    <w:rPr>
      <w:rFonts w:ascii="宋体" w:eastAsia="宋体" w:hAnsi="宋体" w:cs="宋体"/>
      <w:sz w:val="26"/>
      <w:szCs w:val="26"/>
      <w:lang w:val="zh-TW" w:eastAsia="zh-TW" w:bidi="zh-TW"/>
    </w:rPr>
  </w:style>
  <w:style w:type="paragraph" w:customStyle="1" w:styleId="Bodytext10">
    <w:name w:val="Body text|1"/>
    <w:basedOn w:val="a"/>
    <w:link w:val="Bodytext1"/>
    <w:qFormat/>
    <w:rsid w:val="00127073"/>
    <w:pPr>
      <w:spacing w:line="446" w:lineRule="auto"/>
      <w:ind w:firstLine="400"/>
    </w:pPr>
    <w:rPr>
      <w:rFonts w:ascii="宋体" w:eastAsia="宋体" w:hAnsi="宋体" w:cs="宋体"/>
      <w:color w:val="auto"/>
      <w:kern w:val="2"/>
      <w:sz w:val="26"/>
      <w:szCs w:val="2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Words>
  <Characters>494</Characters>
  <Application>Microsoft Office Word</Application>
  <DocSecurity>0</DocSecurity>
  <Lines>4</Lines>
  <Paragraphs>1</Paragraphs>
  <ScaleCrop>false</ScaleCrop>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dc:creator>
  <cp:keywords/>
  <dc:description/>
  <cp:lastModifiedBy>huang</cp:lastModifiedBy>
  <cp:revision>1</cp:revision>
  <dcterms:created xsi:type="dcterms:W3CDTF">2022-09-13T09:24:00Z</dcterms:created>
  <dcterms:modified xsi:type="dcterms:W3CDTF">2022-09-13T09:24:00Z</dcterms:modified>
</cp:coreProperties>
</file>